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50" w:type="pct"/>
        <w:jc w:val="center"/>
        <w:tblCellSpacing w:w="0" w:type="dxa"/>
        <w:tblCellMar>
          <w:left w:w="0" w:type="dxa"/>
          <w:right w:w="0" w:type="dxa"/>
        </w:tblCellMar>
        <w:tblLook w:val="04A0" w:firstRow="1" w:lastRow="0" w:firstColumn="1" w:lastColumn="0" w:noHBand="0" w:noVBand="1"/>
      </w:tblPr>
      <w:tblGrid>
        <w:gridCol w:w="6384"/>
      </w:tblGrid>
      <w:tr w:rsidR="00C44DA3" w:rsidRPr="00C44DA3" w:rsidTr="00C44DA3">
        <w:trPr>
          <w:tblCellSpacing w:w="0" w:type="dxa"/>
          <w:jc w:val="center"/>
        </w:trPr>
        <w:tc>
          <w:tcPr>
            <w:tcW w:w="0" w:type="auto"/>
            <w:vAlign w:val="center"/>
            <w:hideMark/>
          </w:tcPr>
          <w:p w:rsidR="00C44DA3" w:rsidRPr="00C44DA3" w:rsidRDefault="00C44DA3" w:rsidP="00C44DA3">
            <w:pPr>
              <w:spacing w:after="0" w:line="240" w:lineRule="auto"/>
              <w:jc w:val="center"/>
              <w:rPr>
                <w:rFonts w:ascii="Times New Roman" w:eastAsia="Times New Roman" w:hAnsi="Times New Roman" w:cs="Times New Roman"/>
                <w:sz w:val="24"/>
                <w:szCs w:val="24"/>
                <w:lang w:eastAsia="pt-BR"/>
              </w:rPr>
            </w:pPr>
            <w:r w:rsidRPr="00C44DA3">
              <w:rPr>
                <w:rFonts w:ascii="Times New Roman" w:eastAsia="Times New Roman" w:hAnsi="Times New Roman" w:cs="Times New Roman"/>
                <w:b/>
                <w:bCs/>
                <w:color w:val="000099"/>
                <w:sz w:val="27"/>
                <w:szCs w:val="27"/>
                <w:lang w:eastAsia="pt-BR"/>
              </w:rPr>
              <w:t>OBJETIVO CENTRAL E LINHAS ESTRATÉGICAS</w:t>
            </w:r>
            <w:r w:rsidRPr="00C44DA3">
              <w:rPr>
                <w:rFonts w:ascii="Times New Roman" w:eastAsia="Times New Roman" w:hAnsi="Times New Roman" w:cs="Times New Roman"/>
                <w:sz w:val="24"/>
                <w:szCs w:val="24"/>
                <w:lang w:eastAsia="pt-BR"/>
              </w:rPr>
              <w:t> </w:t>
            </w:r>
          </w:p>
          <w:p w:rsidR="00C44DA3" w:rsidRPr="00C44DA3" w:rsidRDefault="00C44DA3" w:rsidP="00C44DA3">
            <w:pPr>
              <w:spacing w:after="0" w:line="240" w:lineRule="auto"/>
              <w:jc w:val="center"/>
              <w:rPr>
                <w:rFonts w:ascii="Times New Roman" w:eastAsia="Times New Roman" w:hAnsi="Times New Roman" w:cs="Times New Roman"/>
                <w:sz w:val="24"/>
                <w:szCs w:val="24"/>
                <w:lang w:eastAsia="pt-BR"/>
              </w:rPr>
            </w:pPr>
            <w:r w:rsidRPr="00C44DA3">
              <w:rPr>
                <w:rFonts w:ascii="Times New Roman" w:eastAsia="Times New Roman" w:hAnsi="Times New Roman" w:cs="Times New Roman"/>
                <w:sz w:val="24"/>
                <w:szCs w:val="24"/>
                <w:lang w:eastAsia="pt-BR"/>
              </w:rPr>
              <w:pict>
                <v:rect id="_x0000_i1025" style="width:425.2pt;height:1.5pt" o:hralign="center" o:hrstd="t" o:hr="t" fillcolor="#a0a0a0" stroked="f"/>
              </w:pict>
            </w:r>
          </w:p>
          <w:p w:rsidR="00C44DA3" w:rsidRPr="00C44DA3" w:rsidRDefault="00C44DA3" w:rsidP="00C44DA3">
            <w:pPr>
              <w:spacing w:after="0" w:line="240" w:lineRule="auto"/>
              <w:jc w:val="center"/>
              <w:rPr>
                <w:rFonts w:ascii="Times New Roman" w:eastAsia="Times New Roman" w:hAnsi="Times New Roman" w:cs="Times New Roman"/>
                <w:sz w:val="24"/>
                <w:szCs w:val="24"/>
                <w:lang w:eastAsia="pt-BR"/>
              </w:rPr>
            </w:pPr>
            <w:r w:rsidRPr="00C44DA3">
              <w:rPr>
                <w:rFonts w:ascii="Times New Roman" w:eastAsia="Times New Roman" w:hAnsi="Times New Roman" w:cs="Times New Roman"/>
                <w:sz w:val="24"/>
                <w:szCs w:val="24"/>
                <w:lang w:eastAsia="pt-BR"/>
              </w:rPr>
              <w:br/>
            </w:r>
            <w:r w:rsidRPr="00C44DA3">
              <w:rPr>
                <w:rFonts w:ascii="Times New Roman" w:eastAsia="Times New Roman" w:hAnsi="Times New Roman" w:cs="Times New Roman"/>
                <w:b/>
                <w:bCs/>
                <w:color w:val="000000"/>
                <w:sz w:val="20"/>
                <w:szCs w:val="20"/>
                <w:lang w:eastAsia="pt-BR"/>
              </w:rPr>
              <w:t>Comitê Executivo do Plano Estratégico de Juiz de Fora</w:t>
            </w:r>
            <w:r w:rsidRPr="00C44DA3">
              <w:rPr>
                <w:rFonts w:ascii="Times New Roman" w:eastAsia="Times New Roman" w:hAnsi="Times New Roman" w:cs="Times New Roman"/>
                <w:sz w:val="24"/>
                <w:szCs w:val="24"/>
                <w:lang w:eastAsia="pt-BR"/>
              </w:rPr>
              <w:t> </w:t>
            </w:r>
            <w:r w:rsidRPr="00C44DA3">
              <w:rPr>
                <w:rFonts w:ascii="Times New Roman" w:eastAsia="Times New Roman" w:hAnsi="Times New Roman" w:cs="Times New Roman"/>
                <w:sz w:val="24"/>
                <w:szCs w:val="24"/>
                <w:lang w:eastAsia="pt-BR"/>
              </w:rPr>
              <w:br/>
            </w:r>
            <w:r w:rsidRPr="00C44DA3">
              <w:rPr>
                <w:rFonts w:ascii="Times New Roman" w:eastAsia="Times New Roman" w:hAnsi="Times New Roman" w:cs="Times New Roman"/>
                <w:color w:val="000000"/>
                <w:sz w:val="20"/>
                <w:szCs w:val="20"/>
                <w:lang w:eastAsia="pt-BR"/>
              </w:rPr>
              <w:t>Av. Brasil, 2001/5º andar - 36060-010 – Juiz de Fora – MG  - </w:t>
            </w:r>
            <w:r w:rsidRPr="00C44DA3">
              <w:rPr>
                <w:rFonts w:ascii="Times New Roman" w:eastAsia="Times New Roman" w:hAnsi="Times New Roman" w:cs="Times New Roman"/>
                <w:sz w:val="24"/>
                <w:szCs w:val="24"/>
                <w:lang w:eastAsia="pt-BR"/>
              </w:rPr>
              <w:t> </w:t>
            </w:r>
            <w:r w:rsidRPr="00C44DA3">
              <w:rPr>
                <w:rFonts w:ascii="Times New Roman" w:eastAsia="Times New Roman" w:hAnsi="Times New Roman" w:cs="Times New Roman"/>
                <w:sz w:val="24"/>
                <w:szCs w:val="24"/>
                <w:lang w:eastAsia="pt-BR"/>
              </w:rPr>
              <w:br/>
            </w:r>
            <w:r w:rsidRPr="00C44DA3">
              <w:rPr>
                <w:rFonts w:ascii="Times New Roman" w:eastAsia="Times New Roman" w:hAnsi="Times New Roman" w:cs="Times New Roman"/>
                <w:color w:val="000000"/>
                <w:sz w:val="20"/>
                <w:szCs w:val="20"/>
                <w:lang w:eastAsia="pt-BR"/>
              </w:rPr>
              <w:t>E-mail:</w:t>
            </w:r>
            <w:r w:rsidRPr="00C44DA3">
              <w:rPr>
                <w:rFonts w:ascii="Times New Roman" w:eastAsia="Times New Roman" w:hAnsi="Times New Roman" w:cs="Times New Roman"/>
                <w:b/>
                <w:bCs/>
                <w:color w:val="000000"/>
                <w:sz w:val="20"/>
                <w:szCs w:val="20"/>
                <w:lang w:eastAsia="pt-BR"/>
              </w:rPr>
              <w:t> </w:t>
            </w:r>
            <w:hyperlink r:id="rId7" w:history="1">
              <w:r w:rsidRPr="00C44DA3">
                <w:rPr>
                  <w:rFonts w:ascii="Times New Roman" w:eastAsia="Times New Roman" w:hAnsi="Times New Roman" w:cs="Times New Roman"/>
                  <w:b/>
                  <w:bCs/>
                  <w:color w:val="0000FF"/>
                  <w:sz w:val="20"/>
                  <w:szCs w:val="20"/>
                  <w:u w:val="single"/>
                  <w:lang w:eastAsia="pt-BR"/>
                </w:rPr>
                <w:t>planojf@smde.pjf.jfa.mg.gov.br</w:t>
              </w:r>
            </w:hyperlink>
            <w:r w:rsidRPr="00C44DA3">
              <w:rPr>
                <w:rFonts w:ascii="Times New Roman" w:eastAsia="Times New Roman" w:hAnsi="Times New Roman" w:cs="Times New Roman"/>
                <w:sz w:val="24"/>
                <w:szCs w:val="24"/>
                <w:lang w:eastAsia="pt-BR"/>
              </w:rPr>
              <w:t> </w:t>
            </w:r>
            <w:r w:rsidRPr="00C44DA3">
              <w:rPr>
                <w:rFonts w:ascii="Times New Roman" w:eastAsia="Times New Roman" w:hAnsi="Times New Roman" w:cs="Times New Roman"/>
                <w:sz w:val="24"/>
                <w:szCs w:val="24"/>
                <w:lang w:eastAsia="pt-BR"/>
              </w:rPr>
              <w:br/>
            </w:r>
            <w:r w:rsidRPr="00C44DA3">
              <w:rPr>
                <w:rFonts w:ascii="Times New Roman" w:eastAsia="Times New Roman" w:hAnsi="Times New Roman" w:cs="Times New Roman"/>
                <w:color w:val="000000"/>
                <w:sz w:val="20"/>
                <w:szCs w:val="20"/>
                <w:lang w:eastAsia="pt-BR"/>
              </w:rPr>
              <w:t>Tel.: (032) 690 7164 Fax</w:t>
            </w:r>
            <w:proofErr w:type="gramStart"/>
            <w:r w:rsidRPr="00C44DA3">
              <w:rPr>
                <w:rFonts w:ascii="Times New Roman" w:eastAsia="Times New Roman" w:hAnsi="Times New Roman" w:cs="Times New Roman"/>
                <w:color w:val="000000"/>
                <w:sz w:val="20"/>
                <w:szCs w:val="20"/>
                <w:lang w:eastAsia="pt-BR"/>
              </w:rPr>
              <w:t>.:</w:t>
            </w:r>
            <w:proofErr w:type="gramEnd"/>
            <w:r w:rsidRPr="00C44DA3">
              <w:rPr>
                <w:rFonts w:ascii="Times New Roman" w:eastAsia="Times New Roman" w:hAnsi="Times New Roman" w:cs="Times New Roman"/>
                <w:color w:val="000000"/>
                <w:sz w:val="20"/>
                <w:szCs w:val="20"/>
                <w:lang w:eastAsia="pt-BR"/>
              </w:rPr>
              <w:t xml:space="preserve"> (032) 690 7785</w:t>
            </w:r>
          </w:p>
        </w:tc>
      </w:tr>
    </w:tbl>
    <w:p w:rsidR="00C44DA3" w:rsidRPr="00C44DA3" w:rsidRDefault="00C44DA3" w:rsidP="00C44DA3">
      <w:pPr>
        <w:spacing w:after="0" w:line="240" w:lineRule="auto"/>
        <w:rPr>
          <w:rFonts w:ascii="Times New Roman" w:eastAsia="Times New Roman" w:hAnsi="Times New Roman" w:cs="Times New Roman"/>
          <w:sz w:val="24"/>
          <w:szCs w:val="24"/>
          <w:lang w:eastAsia="pt-BR"/>
        </w:rPr>
      </w:pPr>
      <w:r w:rsidRPr="00C44DA3">
        <w:rPr>
          <w:rFonts w:ascii="Times New Roman" w:eastAsia="Times New Roman" w:hAnsi="Times New Roman" w:cs="Times New Roman"/>
          <w:color w:val="000000"/>
          <w:sz w:val="27"/>
          <w:szCs w:val="27"/>
          <w:lang w:eastAsia="pt-BR"/>
        </w:rPr>
        <w:br/>
      </w:r>
      <w:r w:rsidRPr="00C44DA3">
        <w:rPr>
          <w:rFonts w:ascii="Times New Roman" w:eastAsia="Times New Roman" w:hAnsi="Times New Roman" w:cs="Times New Roman"/>
          <w:color w:val="000000"/>
          <w:sz w:val="27"/>
          <w:szCs w:val="27"/>
          <w:shd w:val="clear" w:color="auto" w:fill="FFFFFF"/>
          <w:lang w:eastAsia="pt-BR"/>
        </w:rPr>
        <w:t> </w:t>
      </w:r>
    </w:p>
    <w:p w:rsidR="00C44DA3" w:rsidRPr="00C44DA3" w:rsidRDefault="00E74BCB" w:rsidP="00C44D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O</w:t>
      </w:r>
      <w:r w:rsidR="00C44DA3" w:rsidRPr="00C44DA3">
        <w:rPr>
          <w:rFonts w:ascii="Times New Roman" w:eastAsia="Times New Roman" w:hAnsi="Times New Roman" w:cs="Times New Roman"/>
          <w:b/>
          <w:bCs/>
          <w:color w:val="000000"/>
          <w:sz w:val="27"/>
          <w:szCs w:val="27"/>
          <w:lang w:eastAsia="pt-BR"/>
        </w:rPr>
        <w:t>bjetivo Central e Linhas Estratégicas</w:t>
      </w:r>
      <w:bookmarkStart w:id="0" w:name="_GoBack"/>
      <w:bookmarkEnd w:id="0"/>
    </w:p>
    <w:p w:rsidR="00E74BCB"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 xml:space="preserve">As Linhas Estratégicas são os percursos que deverão permitir obter os resultados desejados em </w:t>
      </w:r>
    </w:p>
    <w:p w:rsidR="00C44DA3" w:rsidRPr="00C44DA3" w:rsidRDefault="00E74BCB" w:rsidP="00C44DA3">
      <w:pPr>
        <w:spacing w:after="0" w:line="240" w:lineRule="auto"/>
        <w:ind w:left="720"/>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de</w:t>
      </w:r>
      <w:r w:rsidR="00C44DA3" w:rsidRPr="00C44DA3">
        <w:rPr>
          <w:rFonts w:ascii="Times New Roman" w:eastAsia="Times New Roman" w:hAnsi="Times New Roman" w:cs="Times New Roman"/>
          <w:color w:val="000000"/>
          <w:sz w:val="24"/>
          <w:szCs w:val="24"/>
          <w:lang w:eastAsia="pt-BR"/>
        </w:rPr>
        <w:t>terminadas</w:t>
      </w:r>
      <w:proofErr w:type="gramEnd"/>
      <w:r w:rsidR="00C44DA3" w:rsidRPr="00C44DA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00C44DA3" w:rsidRPr="00C44DA3">
        <w:rPr>
          <w:rFonts w:ascii="Times New Roman" w:eastAsia="Times New Roman" w:hAnsi="Times New Roman" w:cs="Times New Roman"/>
          <w:color w:val="000000"/>
          <w:sz w:val="24"/>
          <w:szCs w:val="24"/>
          <w:lang w:eastAsia="pt-BR"/>
        </w:rPr>
        <w:t>áreas, no processo de transformações da cidade. Elas apont</w:t>
      </w:r>
      <w:r>
        <w:rPr>
          <w:rFonts w:ascii="Times New Roman" w:eastAsia="Times New Roman" w:hAnsi="Times New Roman" w:cs="Times New Roman"/>
          <w:color w:val="000000"/>
          <w:sz w:val="24"/>
          <w:szCs w:val="24"/>
          <w:lang w:eastAsia="pt-BR"/>
        </w:rPr>
        <w:t>am os caminhos a serem percorrido</w:t>
      </w:r>
      <w:r w:rsidR="00C44DA3" w:rsidRPr="00C44DA3">
        <w:rPr>
          <w:rFonts w:ascii="Times New Roman" w:eastAsia="Times New Roman" w:hAnsi="Times New Roman" w:cs="Times New Roman"/>
          <w:color w:val="000000"/>
          <w:sz w:val="24"/>
          <w:szCs w:val="24"/>
          <w:lang w:eastAsia="pt-BR"/>
        </w:rPr>
        <w:t>s para que se alcance o Objetivo Central do Plano.</w:t>
      </w:r>
    </w:p>
    <w:p w:rsidR="00C44DA3" w:rsidRPr="00C44DA3"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Já o Objetivo Central é a síntese que descreve o modelo da cidade desejada e possível, representando a visão da Sociedade quanto ao futuro de Juiz de Fora.</w:t>
      </w:r>
    </w:p>
    <w:p w:rsidR="00C44DA3" w:rsidRPr="00C44DA3"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 xml:space="preserve">As linhas estratégicas serão, portanto, um elemento definidor dos trabalhos dos Grupos de Proposições que irão levantar projetos e selecioná-los pelo seu caráter estratégico - principal produto da próxima fase de elaboração do Plano. Serão, também, uma referência para as próximas fases, inclusive a </w:t>
      </w:r>
      <w:proofErr w:type="gramStart"/>
      <w:r w:rsidRPr="00C44DA3">
        <w:rPr>
          <w:rFonts w:ascii="Times New Roman" w:eastAsia="Times New Roman" w:hAnsi="Times New Roman" w:cs="Times New Roman"/>
          <w:color w:val="000000"/>
          <w:sz w:val="24"/>
          <w:szCs w:val="24"/>
          <w:lang w:eastAsia="pt-BR"/>
        </w:rPr>
        <w:t>implementação</w:t>
      </w:r>
      <w:proofErr w:type="gramEnd"/>
      <w:r w:rsidRPr="00C44DA3">
        <w:rPr>
          <w:rFonts w:ascii="Times New Roman" w:eastAsia="Times New Roman" w:hAnsi="Times New Roman" w:cs="Times New Roman"/>
          <w:color w:val="000000"/>
          <w:sz w:val="24"/>
          <w:szCs w:val="24"/>
          <w:lang w:eastAsia="pt-BR"/>
        </w:rPr>
        <w:t xml:space="preserve"> do Plano.</w:t>
      </w:r>
    </w:p>
    <w:p w:rsidR="00C44DA3" w:rsidRPr="00C44DA3"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Devem ter flexibilidade para se adaptar às realidades e à dinâmica de desenvolvimento futuro de Juiz de Fora e servirão como um referencial para definir as ações prioritárias e os projetos estruturadores do Plano.</w:t>
      </w:r>
    </w:p>
    <w:p w:rsidR="00C44DA3" w:rsidRPr="00C44DA3"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 xml:space="preserve">Os trabalhos dos Grupos de Diagnóstico apresentaram especificidades relativas </w:t>
      </w:r>
      <w:proofErr w:type="gramStart"/>
      <w:r w:rsidRPr="00C44DA3">
        <w:rPr>
          <w:rFonts w:ascii="Times New Roman" w:eastAsia="Times New Roman" w:hAnsi="Times New Roman" w:cs="Times New Roman"/>
          <w:color w:val="000000"/>
          <w:sz w:val="24"/>
          <w:szCs w:val="24"/>
          <w:lang w:eastAsia="pt-BR"/>
        </w:rPr>
        <w:t>à</w:t>
      </w:r>
      <w:proofErr w:type="gramEnd"/>
      <w:r w:rsidRPr="00C44DA3">
        <w:rPr>
          <w:rFonts w:ascii="Times New Roman" w:eastAsia="Times New Roman" w:hAnsi="Times New Roman" w:cs="Times New Roman"/>
          <w:color w:val="000000"/>
          <w:sz w:val="24"/>
          <w:szCs w:val="24"/>
          <w:lang w:eastAsia="pt-BR"/>
        </w:rPr>
        <w:t xml:space="preserve"> cada tema e à própria dinâmica do Grupo. Orientaram-se para uma análise detida dos Pontos Fortes e Pontos Fracos e das tendências em cada </w:t>
      </w:r>
      <w:proofErr w:type="spellStart"/>
      <w:proofErr w:type="gramStart"/>
      <w:r w:rsidRPr="00C44DA3">
        <w:rPr>
          <w:rFonts w:ascii="Times New Roman" w:eastAsia="Times New Roman" w:hAnsi="Times New Roman" w:cs="Times New Roman"/>
          <w:color w:val="000000"/>
          <w:sz w:val="24"/>
          <w:szCs w:val="24"/>
          <w:lang w:eastAsia="pt-BR"/>
        </w:rPr>
        <w:t>sub-tema</w:t>
      </w:r>
      <w:proofErr w:type="spellEnd"/>
      <w:proofErr w:type="gramEnd"/>
      <w:r w:rsidRPr="00C44DA3">
        <w:rPr>
          <w:rFonts w:ascii="Times New Roman" w:eastAsia="Times New Roman" w:hAnsi="Times New Roman" w:cs="Times New Roman"/>
          <w:color w:val="000000"/>
          <w:sz w:val="24"/>
          <w:szCs w:val="24"/>
          <w:lang w:eastAsia="pt-BR"/>
        </w:rPr>
        <w:t>. Buscaram uma visão consensual de oportunidades e ameaças, sem deixar de registrar os pontos não consensuais, quando eles surgiam. As con</w:t>
      </w:r>
      <w:r w:rsidR="00E74BCB">
        <w:rPr>
          <w:rFonts w:ascii="Times New Roman" w:eastAsia="Times New Roman" w:hAnsi="Times New Roman" w:cs="Times New Roman"/>
          <w:color w:val="000000"/>
          <w:sz w:val="24"/>
          <w:szCs w:val="24"/>
          <w:lang w:eastAsia="pt-BR"/>
        </w:rPr>
        <w:t>clusões dos quatro Grupos de Di</w:t>
      </w:r>
      <w:r w:rsidRPr="00C44DA3">
        <w:rPr>
          <w:rFonts w:ascii="Times New Roman" w:eastAsia="Times New Roman" w:hAnsi="Times New Roman" w:cs="Times New Roman"/>
          <w:color w:val="000000"/>
          <w:sz w:val="24"/>
          <w:szCs w:val="24"/>
          <w:lang w:eastAsia="pt-BR"/>
        </w:rPr>
        <w:t>agnóstico constituem um acervo de informações que será útil nas fases subsequentes.</w:t>
      </w:r>
    </w:p>
    <w:p w:rsidR="00C44DA3" w:rsidRPr="00C44DA3" w:rsidRDefault="00C44DA3" w:rsidP="00C44DA3">
      <w:pPr>
        <w:spacing w:after="0" w:line="240" w:lineRule="auto"/>
        <w:ind w:left="720"/>
        <w:rPr>
          <w:rFonts w:ascii="Times New Roman" w:eastAsia="Times New Roman" w:hAnsi="Times New Roman" w:cs="Times New Roman"/>
          <w:color w:val="000000"/>
          <w:sz w:val="24"/>
          <w:szCs w:val="24"/>
          <w:lang w:eastAsia="pt-BR"/>
        </w:rPr>
      </w:pPr>
      <w:r w:rsidRPr="00C44DA3">
        <w:rPr>
          <w:rFonts w:ascii="Times New Roman" w:eastAsia="Times New Roman" w:hAnsi="Times New Roman" w:cs="Times New Roman"/>
          <w:color w:val="000000"/>
          <w:sz w:val="24"/>
          <w:szCs w:val="24"/>
          <w:lang w:eastAsia="pt-BR"/>
        </w:rPr>
        <w:t>O Comitê Executivo sistematizou e organizou as conclusões dos Grupos, de modo a torná-las mais consistentes, permitindo elaborar uma versão preliminar do Objetivo Central do Plano, das Linhas Estratégicas e de seus objetivos específicos. Esta versão, apreciada pelo Conselho Diretor em 18 de novembro, é agora apresentada para análise e homologação pelo Conselho da Cidade.</w:t>
      </w:r>
    </w:p>
    <w:p w:rsidR="00C44DA3" w:rsidRDefault="00C44DA3" w:rsidP="00C44DA3">
      <w:pPr>
        <w:spacing w:after="0" w:line="240" w:lineRule="auto"/>
        <w:jc w:val="center"/>
        <w:rPr>
          <w:rFonts w:ascii="Times New Roman" w:eastAsia="Times New Roman" w:hAnsi="Times New Roman" w:cs="Times New Roman"/>
          <w:color w:val="000000"/>
          <w:sz w:val="27"/>
          <w:szCs w:val="27"/>
          <w:lang w:eastAsia="pt-BR"/>
        </w:rPr>
      </w:pPr>
    </w:p>
    <w:p w:rsidR="00E74BCB" w:rsidRDefault="00E74BCB" w:rsidP="00C44DA3">
      <w:pPr>
        <w:spacing w:after="0" w:line="240" w:lineRule="auto"/>
        <w:jc w:val="center"/>
        <w:rPr>
          <w:rFonts w:ascii="Times New Roman" w:eastAsia="Times New Roman" w:hAnsi="Times New Roman" w:cs="Times New Roman"/>
          <w:color w:val="000000"/>
          <w:sz w:val="27"/>
          <w:szCs w:val="27"/>
          <w:lang w:eastAsia="pt-BR"/>
        </w:rPr>
      </w:pPr>
    </w:p>
    <w:p w:rsidR="00E74BCB" w:rsidRDefault="00E74BCB" w:rsidP="00C44DA3">
      <w:pPr>
        <w:spacing w:after="0" w:line="240" w:lineRule="auto"/>
        <w:jc w:val="center"/>
        <w:rPr>
          <w:rFonts w:ascii="Times New Roman" w:eastAsia="Times New Roman" w:hAnsi="Times New Roman" w:cs="Times New Roman"/>
          <w:color w:val="000000"/>
          <w:sz w:val="27"/>
          <w:szCs w:val="27"/>
          <w:lang w:eastAsia="pt-BR"/>
        </w:rPr>
      </w:pPr>
    </w:p>
    <w:p w:rsidR="00E74BCB" w:rsidRPr="00C44DA3" w:rsidRDefault="00E74BCB" w:rsidP="00C44DA3">
      <w:pPr>
        <w:spacing w:after="0" w:line="240" w:lineRule="auto"/>
        <w:jc w:val="center"/>
        <w:rPr>
          <w:rFonts w:ascii="Times New Roman" w:eastAsia="Times New Roman" w:hAnsi="Times New Roman" w:cs="Times New Roman"/>
          <w:color w:val="000000"/>
          <w:sz w:val="27"/>
          <w:szCs w:val="27"/>
          <w:lang w:eastAsia="pt-BR"/>
        </w:rPr>
      </w:pPr>
    </w:p>
    <w:p w:rsidR="00C44DA3" w:rsidRPr="00C44DA3" w:rsidRDefault="00C44DA3" w:rsidP="00C44D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bookmarkStart w:id="1" w:name="Objetivo_Central"/>
      <w:bookmarkEnd w:id="1"/>
      <w:r w:rsidRPr="00C44DA3">
        <w:rPr>
          <w:rFonts w:ascii="Times New Roman" w:eastAsia="Times New Roman" w:hAnsi="Times New Roman" w:cs="Times New Roman"/>
          <w:b/>
          <w:bCs/>
          <w:color w:val="000000"/>
          <w:sz w:val="27"/>
          <w:szCs w:val="27"/>
          <w:lang w:eastAsia="pt-BR"/>
        </w:rPr>
        <w:t>Objetivo Central </w:t>
      </w:r>
      <w:hyperlink r:id="rId8" w:anchor="topo" w:history="1">
        <w:r w:rsidRPr="00C44DA3">
          <w:rPr>
            <w:rFonts w:ascii="Times New Roman" w:eastAsia="Times New Roman" w:hAnsi="Times New Roman" w:cs="Times New Roman"/>
            <w:b/>
            <w:bCs/>
            <w:color w:val="0000FF"/>
            <w:sz w:val="27"/>
            <w:szCs w:val="27"/>
            <w:u w:val="single"/>
            <w:lang w:eastAsia="pt-BR"/>
          </w:rPr>
          <w:t>^</w:t>
        </w:r>
      </w:hyperlink>
      <w:r w:rsidRPr="00C44DA3">
        <w:rPr>
          <w:rFonts w:ascii="Times New Roman" w:eastAsia="Times New Roman" w:hAnsi="Times New Roman" w:cs="Times New Roman"/>
          <w:b/>
          <w:bCs/>
          <w:color w:val="000000"/>
          <w:sz w:val="27"/>
          <w:szCs w:val="27"/>
          <w:lang w:eastAsia="pt-BR"/>
        </w:rPr>
        <w:t> | </w:t>
      </w:r>
      <w:hyperlink r:id="rId9" w:history="1">
        <w:r w:rsidRPr="00C44DA3">
          <w:rPr>
            <w:rFonts w:ascii="Times New Roman" w:eastAsia="Times New Roman" w:hAnsi="Times New Roman" w:cs="Times New Roman"/>
            <w:b/>
            <w:bCs/>
            <w:color w:val="0000FF"/>
            <w:sz w:val="27"/>
            <w:szCs w:val="27"/>
            <w:u w:val="single"/>
            <w:lang w:eastAsia="pt-BR"/>
          </w:rPr>
          <w:t>&lt;</w:t>
        </w:r>
      </w:hyperlink>
    </w:p>
    <w:p w:rsidR="00C44DA3" w:rsidRPr="00C44DA3" w:rsidRDefault="00C44DA3" w:rsidP="00C44DA3">
      <w:pPr>
        <w:spacing w:after="0" w:line="240" w:lineRule="auto"/>
        <w:rPr>
          <w:rFonts w:ascii="Times New Roman" w:eastAsia="Times New Roman" w:hAnsi="Times New Roman" w:cs="Times New Roman"/>
          <w:sz w:val="24"/>
          <w:szCs w:val="24"/>
          <w:lang w:eastAsia="pt-BR"/>
        </w:rPr>
      </w:pPr>
      <w:r w:rsidRPr="00C44DA3">
        <w:rPr>
          <w:rFonts w:ascii="Times New Roman" w:eastAsia="Times New Roman" w:hAnsi="Times New Roman" w:cs="Times New Roman"/>
          <w:color w:val="000000"/>
          <w:sz w:val="24"/>
          <w:szCs w:val="24"/>
          <w:lang w:eastAsia="pt-BR"/>
        </w:rPr>
        <w:t>Elevar Juiz de Fora a novos padrões de referência em serviços de educação e saúde, cultura, equilíbrio social e qualidade de vida, consolidando seu papel integrador do entorno.</w:t>
      </w:r>
      <w:r w:rsidRPr="00C44DA3">
        <w:rPr>
          <w:rFonts w:ascii="Times New Roman" w:eastAsia="Times New Roman" w:hAnsi="Times New Roman" w:cs="Times New Roman"/>
          <w:color w:val="000000"/>
          <w:sz w:val="24"/>
          <w:szCs w:val="24"/>
          <w:shd w:val="clear" w:color="auto" w:fill="FFFFFF"/>
          <w:lang w:eastAsia="pt-BR"/>
        </w:rPr>
        <w:t> </w:t>
      </w:r>
      <w:r w:rsidRPr="00C44DA3">
        <w:rPr>
          <w:rFonts w:ascii="Times New Roman" w:eastAsia="Times New Roman" w:hAnsi="Times New Roman" w:cs="Times New Roman"/>
          <w:color w:val="000000"/>
          <w:sz w:val="24"/>
          <w:szCs w:val="24"/>
          <w:lang w:eastAsia="pt-BR"/>
        </w:rPr>
        <w:br/>
        <w:t xml:space="preserve">Desenvolver uma cidade com equilíbrio do espaço urbano, respeitosa da coisa pública e do meio ambiente, </w:t>
      </w:r>
      <w:proofErr w:type="spellStart"/>
      <w:r w:rsidRPr="00C44DA3">
        <w:rPr>
          <w:rFonts w:ascii="Times New Roman" w:eastAsia="Times New Roman" w:hAnsi="Times New Roman" w:cs="Times New Roman"/>
          <w:color w:val="000000"/>
          <w:sz w:val="24"/>
          <w:szCs w:val="24"/>
          <w:lang w:eastAsia="pt-BR"/>
        </w:rPr>
        <w:t>pólo</w:t>
      </w:r>
      <w:proofErr w:type="spellEnd"/>
      <w:r w:rsidRPr="00C44DA3">
        <w:rPr>
          <w:rFonts w:ascii="Times New Roman" w:eastAsia="Times New Roman" w:hAnsi="Times New Roman" w:cs="Times New Roman"/>
          <w:color w:val="000000"/>
          <w:sz w:val="24"/>
          <w:szCs w:val="24"/>
          <w:lang w:eastAsia="pt-BR"/>
        </w:rPr>
        <w:t xml:space="preserve"> econômico e logístico da região Sudeste-Sul, orientada para os novos campos do conhecimento e da tecnologia.</w:t>
      </w:r>
    </w:p>
    <w:p w:rsidR="00C44DA3" w:rsidRPr="00C44DA3" w:rsidRDefault="00C44DA3" w:rsidP="00C44DA3">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noProof/>
          <w:color w:val="000000"/>
          <w:sz w:val="27"/>
          <w:szCs w:val="27"/>
          <w:lang w:eastAsia="pt-BR"/>
        </w:rPr>
        <mc:AlternateContent>
          <mc:Choice Requires="wps">
            <w:drawing>
              <wp:inline distT="0" distB="0" distL="0" distR="0" wp14:anchorId="44DED05A" wp14:editId="32EBDF6B">
                <wp:extent cx="5149850" cy="36830"/>
                <wp:effectExtent l="0" t="0" r="0" b="0"/>
                <wp:docPr id="1" name="AutoShape 4" descr="https://www.acessa.com/planojf/B06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9850" cy="3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ção: https://www.acessa.com/planojf/B06line.gif" style="width:405.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" filled="f" stroked="f">
                <o:lock v:ext="edit" aspectratio="t"/>
                <w10:anchorlock/>
              </v:rect>
            </w:pict>
          </mc:Fallback>
        </mc:AlternateContent>
      </w:r>
    </w:p>
    <w:p w:rsidR="00C44DA3" w:rsidRDefault="00C44DA3" w:rsidP="00C44D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bookmarkStart w:id="2" w:name="Linhas_Estratégicas"/>
      <w:bookmarkEnd w:id="2"/>
      <w:r w:rsidRPr="00C44DA3">
        <w:rPr>
          <w:rFonts w:ascii="Times New Roman" w:eastAsia="Times New Roman" w:hAnsi="Times New Roman" w:cs="Times New Roman"/>
          <w:b/>
          <w:bCs/>
          <w:color w:val="000000"/>
          <w:sz w:val="27"/>
          <w:szCs w:val="27"/>
          <w:lang w:eastAsia="pt-BR"/>
        </w:rPr>
        <w:t>Linhas Estratégicas </w:t>
      </w:r>
      <w:hyperlink r:id="rId10" w:anchor="topo" w:history="1">
        <w:r w:rsidRPr="00C44DA3">
          <w:rPr>
            <w:rFonts w:ascii="Times New Roman" w:eastAsia="Times New Roman" w:hAnsi="Times New Roman" w:cs="Times New Roman"/>
            <w:b/>
            <w:bCs/>
            <w:color w:val="0000FF"/>
            <w:sz w:val="27"/>
            <w:szCs w:val="27"/>
            <w:u w:val="single"/>
            <w:lang w:eastAsia="pt-BR"/>
          </w:rPr>
          <w:t>^</w:t>
        </w:r>
      </w:hyperlink>
      <w:r w:rsidRPr="00C44DA3">
        <w:rPr>
          <w:rFonts w:ascii="Times New Roman" w:eastAsia="Times New Roman" w:hAnsi="Times New Roman" w:cs="Times New Roman"/>
          <w:b/>
          <w:bCs/>
          <w:color w:val="000000"/>
          <w:sz w:val="27"/>
          <w:szCs w:val="27"/>
          <w:lang w:eastAsia="pt-BR"/>
        </w:rPr>
        <w:t> | </w:t>
      </w:r>
      <w:hyperlink r:id="rId11" w:history="1">
        <w:r w:rsidRPr="00C44DA3">
          <w:rPr>
            <w:rFonts w:ascii="Times New Roman" w:eastAsia="Times New Roman" w:hAnsi="Times New Roman" w:cs="Times New Roman"/>
            <w:b/>
            <w:bCs/>
            <w:color w:val="0000FF"/>
            <w:sz w:val="27"/>
            <w:szCs w:val="27"/>
            <w:u w:val="single"/>
            <w:lang w:eastAsia="pt-BR"/>
          </w:rPr>
          <w:t>&lt;</w:t>
        </w:r>
      </w:hyperlink>
    </w:p>
    <w:p w:rsidR="00E74BCB" w:rsidRDefault="00E74BCB" w:rsidP="00C44D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p>
    <w:p w:rsidR="00E74BCB" w:rsidRPr="00C44DA3" w:rsidRDefault="00E74BCB" w:rsidP="00C44DA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lastRenderedPageBreak/>
        <w:t>Cidade Educadora</w:t>
      </w:r>
    </w:p>
    <w:p w:rsidR="00C44DA3" w:rsidRPr="00C44DA3" w:rsidRDefault="00C44DA3" w:rsidP="00C44DA3">
      <w:pPr>
        <w:spacing w:after="0" w:line="240" w:lineRule="auto"/>
        <w:ind w:left="720"/>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Atingir novo patamar no campo da educação, tornando Juiz de Fora referência na prestação de serviços educacionais em todos os níveis, ampliando as oportunidades de acesso ao conhecimento como meio de alcançar novas condições de competitividade, de empregabilidade e de construção da moderna cidadania.</w:t>
      </w:r>
    </w:p>
    <w:p w:rsidR="00C44DA3" w:rsidRPr="00C44DA3" w:rsidRDefault="00C44DA3" w:rsidP="00C44DA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t-BR"/>
        </w:rPr>
      </w:pPr>
      <w:r w:rsidRPr="00C44DA3">
        <w:rPr>
          <w:rFonts w:ascii="Times New Roman" w:eastAsia="Times New Roman" w:hAnsi="Times New Roman" w:cs="Times New Roman"/>
          <w:b/>
          <w:bCs/>
          <w:color w:val="000000"/>
          <w:sz w:val="20"/>
          <w:szCs w:val="20"/>
          <w:lang w:eastAsia="pt-BR"/>
        </w:rPr>
        <w:t>Objetivos</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Reforçar as estruturas de formação de recursos humanos e de base tecnológica</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Utilizar a </w:t>
      </w:r>
      <w:proofErr w:type="spellStart"/>
      <w:proofErr w:type="gramStart"/>
      <w:r w:rsidRPr="00C44DA3">
        <w:rPr>
          <w:rFonts w:ascii="Times New Roman" w:eastAsia="Times New Roman" w:hAnsi="Times New Roman" w:cs="Times New Roman"/>
          <w:color w:val="000000"/>
          <w:sz w:val="27"/>
          <w:szCs w:val="27"/>
          <w:lang w:eastAsia="pt-BR"/>
        </w:rPr>
        <w:t>infra-estrutura</w:t>
      </w:r>
      <w:proofErr w:type="spellEnd"/>
      <w:proofErr w:type="gramEnd"/>
      <w:r w:rsidRPr="00C44DA3">
        <w:rPr>
          <w:rFonts w:ascii="Times New Roman" w:eastAsia="Times New Roman" w:hAnsi="Times New Roman" w:cs="Times New Roman"/>
          <w:color w:val="000000"/>
          <w:sz w:val="27"/>
          <w:szCs w:val="27"/>
          <w:lang w:eastAsia="pt-BR"/>
        </w:rPr>
        <w:t xml:space="preserve"> de formação tecnológica para integralização de novos procedimentos nos setores econômicos da cidade.</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Elevar o nível da qualidade do ensino.</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Elevar a qualidade da gestão dos setores Público e Privado.</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Desenvolver a educação em sua visão integral como um instrumento vital para aprender a ser, sentir, fazer e aprender a aprender.</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Erradicar o analfabetismo na cidade.</w:t>
      </w:r>
    </w:p>
    <w:p w:rsidR="00C44DA3" w:rsidRPr="00C44DA3" w:rsidRDefault="00C44DA3" w:rsidP="00C44DA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Fortalecer a educação para a cidadania (educação ambiental, educação para a saúde, para o trânsito</w:t>
      </w:r>
      <w:proofErr w:type="gramStart"/>
      <w:r w:rsidRPr="00C44DA3">
        <w:rPr>
          <w:rFonts w:ascii="Times New Roman" w:eastAsia="Times New Roman" w:hAnsi="Times New Roman" w:cs="Times New Roman"/>
          <w:color w:val="000000"/>
          <w:sz w:val="27"/>
          <w:szCs w:val="27"/>
          <w:lang w:eastAsia="pt-BR"/>
        </w:rPr>
        <w:t>)</w:t>
      </w:r>
      <w:proofErr w:type="gramEnd"/>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t>Cidade Solidária</w:t>
      </w:r>
    </w:p>
    <w:p w:rsidR="00C44DA3" w:rsidRPr="00C44DA3" w:rsidRDefault="00C44DA3" w:rsidP="00C44DA3">
      <w:pPr>
        <w:spacing w:after="0" w:line="240" w:lineRule="auto"/>
        <w:rPr>
          <w:rFonts w:ascii="Times New Roman" w:eastAsia="Times New Roman" w:hAnsi="Times New Roman" w:cs="Times New Roman"/>
          <w:sz w:val="24"/>
          <w:szCs w:val="24"/>
          <w:lang w:eastAsia="pt-BR"/>
        </w:rPr>
      </w:pPr>
      <w:r w:rsidRPr="00C44DA3">
        <w:rPr>
          <w:rFonts w:ascii="Times New Roman" w:eastAsia="Times New Roman" w:hAnsi="Times New Roman" w:cs="Times New Roman"/>
          <w:color w:val="000000"/>
          <w:sz w:val="27"/>
          <w:szCs w:val="27"/>
          <w:lang w:eastAsia="pt-BR"/>
        </w:rPr>
        <w:t>Ampliar a mobilização, a participação popular e a convivência social, reforçando a imagem de cidade solidária e democrática e promovendo, além de serviços de educação de excelência, serviços de saúde de qualidade e oportunidades de acesso, para todos, ao emprego, à moradia e às atividades de lazer, esporte e cultura.</w:t>
      </w:r>
    </w:p>
    <w:p w:rsidR="00C44DA3" w:rsidRPr="00C44DA3" w:rsidRDefault="00C44DA3" w:rsidP="00C44DA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t-BR"/>
        </w:rPr>
      </w:pPr>
      <w:r w:rsidRPr="00C44DA3">
        <w:rPr>
          <w:rFonts w:ascii="Times New Roman" w:eastAsia="Times New Roman" w:hAnsi="Times New Roman" w:cs="Times New Roman"/>
          <w:b/>
          <w:bCs/>
          <w:color w:val="000000"/>
          <w:sz w:val="20"/>
          <w:szCs w:val="20"/>
          <w:lang w:eastAsia="pt-BR"/>
        </w:rPr>
        <w:t>Objetivos</w:t>
      </w:r>
    </w:p>
    <w:p w:rsidR="00C44DA3" w:rsidRPr="00C44DA3" w:rsidRDefault="00C44DA3" w:rsidP="00C44D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Integração das ações e políticas das instituições dedicadas às causas socia</w:t>
      </w:r>
      <w:r w:rsidR="00E74BCB">
        <w:rPr>
          <w:rFonts w:ascii="Times New Roman" w:eastAsia="Times New Roman" w:hAnsi="Times New Roman" w:cs="Times New Roman"/>
          <w:color w:val="000000"/>
          <w:sz w:val="27"/>
          <w:szCs w:val="27"/>
          <w:lang w:eastAsia="pt-BR"/>
        </w:rPr>
        <w:t>is, com atuação efetiva dos con</w:t>
      </w:r>
      <w:r w:rsidRPr="00C44DA3">
        <w:rPr>
          <w:rFonts w:ascii="Times New Roman" w:eastAsia="Times New Roman" w:hAnsi="Times New Roman" w:cs="Times New Roman"/>
          <w:color w:val="000000"/>
          <w:sz w:val="27"/>
          <w:szCs w:val="27"/>
          <w:lang w:eastAsia="pt-BR"/>
        </w:rPr>
        <w:t>selhos setoriais.</w:t>
      </w:r>
    </w:p>
    <w:p w:rsidR="00C44DA3" w:rsidRPr="00C44DA3" w:rsidRDefault="00C44DA3" w:rsidP="00C44D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Avançar as ações públicas e privadas que </w:t>
      </w:r>
      <w:proofErr w:type="gramStart"/>
      <w:r w:rsidRPr="00C44DA3">
        <w:rPr>
          <w:rFonts w:ascii="Times New Roman" w:eastAsia="Times New Roman" w:hAnsi="Times New Roman" w:cs="Times New Roman"/>
          <w:color w:val="000000"/>
          <w:sz w:val="27"/>
          <w:szCs w:val="27"/>
          <w:lang w:eastAsia="pt-BR"/>
        </w:rPr>
        <w:t>permitam</w:t>
      </w:r>
      <w:proofErr w:type="gramEnd"/>
      <w:r w:rsidRPr="00C44DA3">
        <w:rPr>
          <w:rFonts w:ascii="Times New Roman" w:eastAsia="Times New Roman" w:hAnsi="Times New Roman" w:cs="Times New Roman"/>
          <w:color w:val="000000"/>
          <w:sz w:val="27"/>
          <w:szCs w:val="27"/>
          <w:lang w:eastAsia="pt-BR"/>
        </w:rPr>
        <w:t xml:space="preserve"> consolidar Juiz de Fora como cidade referência em serviços de saúde.</w:t>
      </w:r>
    </w:p>
    <w:p w:rsidR="00C44DA3" w:rsidRPr="00C44DA3" w:rsidRDefault="00C44DA3" w:rsidP="00C44D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Consolidar e aprimorar os bons indicadores de segurança e ordem pública que diferenciam Juiz de Fora das cidades de mesmo porte.</w:t>
      </w:r>
    </w:p>
    <w:p w:rsidR="00C44DA3" w:rsidRPr="00C44DA3" w:rsidRDefault="00C44DA3" w:rsidP="00C44D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Desenvolver estratégias que favoreçam processos de socialização das manif</w:t>
      </w:r>
      <w:r w:rsidR="00E74BCB">
        <w:rPr>
          <w:rFonts w:ascii="Times New Roman" w:eastAsia="Times New Roman" w:hAnsi="Times New Roman" w:cs="Times New Roman"/>
          <w:color w:val="000000"/>
          <w:sz w:val="27"/>
          <w:szCs w:val="27"/>
          <w:lang w:eastAsia="pt-BR"/>
        </w:rPr>
        <w:t>estações lúdico-culturais, moti</w:t>
      </w:r>
      <w:r w:rsidRPr="00C44DA3">
        <w:rPr>
          <w:rFonts w:ascii="Times New Roman" w:eastAsia="Times New Roman" w:hAnsi="Times New Roman" w:cs="Times New Roman"/>
          <w:color w:val="000000"/>
          <w:sz w:val="27"/>
          <w:szCs w:val="27"/>
          <w:lang w:eastAsia="pt-BR"/>
        </w:rPr>
        <w:t>vando e garantindo o acesso dos distintos setores sociais às mesmas.</w:t>
      </w:r>
    </w:p>
    <w:p w:rsidR="00C44DA3" w:rsidRPr="00C44DA3" w:rsidRDefault="00C44DA3" w:rsidP="00C44D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Definição de novas ações que visem aprimorar o atendimento a pessoas e </w:t>
      </w:r>
      <w:r w:rsidR="00E74BCB">
        <w:rPr>
          <w:rFonts w:ascii="Times New Roman" w:eastAsia="Times New Roman" w:hAnsi="Times New Roman" w:cs="Times New Roman"/>
          <w:color w:val="000000"/>
          <w:sz w:val="27"/>
          <w:szCs w:val="27"/>
          <w:lang w:eastAsia="pt-BR"/>
        </w:rPr>
        <w:t>famílias em situação de vulnera</w:t>
      </w:r>
      <w:r w:rsidRPr="00C44DA3">
        <w:rPr>
          <w:rFonts w:ascii="Times New Roman" w:eastAsia="Times New Roman" w:hAnsi="Times New Roman" w:cs="Times New Roman"/>
          <w:color w:val="000000"/>
          <w:sz w:val="27"/>
          <w:szCs w:val="27"/>
          <w:lang w:eastAsia="pt-BR"/>
        </w:rPr>
        <w:t>bilidade e miserabilidade.</w:t>
      </w:r>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t>Cidade com Espaço Urbano Atrativo</w:t>
      </w:r>
    </w:p>
    <w:p w:rsidR="00C44DA3" w:rsidRPr="00C44DA3" w:rsidRDefault="00C44DA3" w:rsidP="00C44DA3">
      <w:pPr>
        <w:spacing w:after="0" w:line="240" w:lineRule="auto"/>
        <w:ind w:left="720"/>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Requalificar o espaço urbano de Juiz de Fora, ordenando e equilibrando a sua </w:t>
      </w:r>
      <w:proofErr w:type="spellStart"/>
      <w:proofErr w:type="gramStart"/>
      <w:r w:rsidRPr="00C44DA3">
        <w:rPr>
          <w:rFonts w:ascii="Times New Roman" w:eastAsia="Times New Roman" w:hAnsi="Times New Roman" w:cs="Times New Roman"/>
          <w:color w:val="000000"/>
          <w:sz w:val="27"/>
          <w:szCs w:val="27"/>
          <w:lang w:eastAsia="pt-BR"/>
        </w:rPr>
        <w:t>es</w:t>
      </w:r>
      <w:proofErr w:type="gramEnd"/>
      <w:r w:rsidRPr="00C44DA3">
        <w:rPr>
          <w:rFonts w:ascii="Times New Roman" w:eastAsia="Times New Roman" w:hAnsi="Times New Roman" w:cs="Times New Roman"/>
          <w:color w:val="000000"/>
          <w:sz w:val="27"/>
          <w:szCs w:val="27"/>
          <w:lang w:eastAsia="pt-BR"/>
        </w:rPr>
        <w:t>-trutura</w:t>
      </w:r>
      <w:proofErr w:type="spellEnd"/>
      <w:r w:rsidRPr="00C44DA3">
        <w:rPr>
          <w:rFonts w:ascii="Times New Roman" w:eastAsia="Times New Roman" w:hAnsi="Times New Roman" w:cs="Times New Roman"/>
          <w:color w:val="000000"/>
          <w:sz w:val="27"/>
          <w:szCs w:val="27"/>
          <w:lang w:eastAsia="pt-BR"/>
        </w:rPr>
        <w:t>, valorizando seus bairros e criando novas centralidades, com paisagem urbana acolhedora e integrada aos seus recursos naturais, condições saudáveis de moradia e melhor acessibilidade e mobilidade interna.</w:t>
      </w:r>
    </w:p>
    <w:p w:rsidR="00C44DA3" w:rsidRPr="00C44DA3" w:rsidRDefault="00C44DA3" w:rsidP="00C44DA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t-BR"/>
        </w:rPr>
      </w:pPr>
      <w:r w:rsidRPr="00C44DA3">
        <w:rPr>
          <w:rFonts w:ascii="Times New Roman" w:eastAsia="Times New Roman" w:hAnsi="Times New Roman" w:cs="Times New Roman"/>
          <w:b/>
          <w:bCs/>
          <w:color w:val="000000"/>
          <w:sz w:val="20"/>
          <w:szCs w:val="20"/>
          <w:lang w:eastAsia="pt-BR"/>
        </w:rPr>
        <w:t>Objetivos</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lastRenderedPageBreak/>
        <w:t xml:space="preserve">Promover a excelência da estruturação urbana visando </w:t>
      </w:r>
      <w:proofErr w:type="gramStart"/>
      <w:r w:rsidRPr="00C44DA3">
        <w:rPr>
          <w:rFonts w:ascii="Times New Roman" w:eastAsia="Times New Roman" w:hAnsi="Times New Roman" w:cs="Times New Roman"/>
          <w:color w:val="000000"/>
          <w:sz w:val="27"/>
          <w:szCs w:val="27"/>
          <w:lang w:eastAsia="pt-BR"/>
        </w:rPr>
        <w:t>a</w:t>
      </w:r>
      <w:proofErr w:type="gramEnd"/>
      <w:r w:rsidRPr="00C44DA3">
        <w:rPr>
          <w:rFonts w:ascii="Times New Roman" w:eastAsia="Times New Roman" w:hAnsi="Times New Roman" w:cs="Times New Roman"/>
          <w:color w:val="000000"/>
          <w:sz w:val="27"/>
          <w:szCs w:val="27"/>
          <w:lang w:eastAsia="pt-BR"/>
        </w:rPr>
        <w:t xml:space="preserve"> harmonia entre o meio ambiente, os referenciais paisagísticos, os parques, praças e jardins, o patrimônio histórico, o sistema viário, o parcelamento, uso e ocupação do solo, e a estética das edificações.</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Promoção da área central da cidade incentivando a diversidade de uso e </w:t>
      </w:r>
      <w:proofErr w:type="gramStart"/>
      <w:r w:rsidRPr="00C44DA3">
        <w:rPr>
          <w:rFonts w:ascii="Times New Roman" w:eastAsia="Times New Roman" w:hAnsi="Times New Roman" w:cs="Times New Roman"/>
          <w:color w:val="000000"/>
          <w:sz w:val="27"/>
          <w:szCs w:val="27"/>
          <w:lang w:eastAsia="pt-BR"/>
        </w:rPr>
        <w:t>ocupação :</w:t>
      </w:r>
      <w:proofErr w:type="gramEnd"/>
      <w:r w:rsidRPr="00C44DA3">
        <w:rPr>
          <w:rFonts w:ascii="Times New Roman" w:eastAsia="Times New Roman" w:hAnsi="Times New Roman" w:cs="Times New Roman"/>
          <w:color w:val="000000"/>
          <w:sz w:val="27"/>
          <w:szCs w:val="27"/>
          <w:lang w:eastAsia="pt-BR"/>
        </w:rPr>
        <w:t xml:space="preserve"> residencial, comercial, de serviços, atividades lúdicas e culturais.</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Valorização dos bairros e centralidades.</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Melhorar a eficiência e eficácia do sistema de mobilidade urbana, capaz de promover integração dos bairros e descongestionamento das vias sobrecarregadas.</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Melhoria das vias de acesso capaz de promover a integração com outros municípios, eliminando o tráfego de passagem nas vias urbanas e facilitando o escoamento da produção.</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Promover políticas globais de moradia, considerando habitação, transporte, equipamentos, </w:t>
      </w:r>
      <w:proofErr w:type="spellStart"/>
      <w:proofErr w:type="gramStart"/>
      <w:r w:rsidRPr="00C44DA3">
        <w:rPr>
          <w:rFonts w:ascii="Times New Roman" w:eastAsia="Times New Roman" w:hAnsi="Times New Roman" w:cs="Times New Roman"/>
          <w:color w:val="000000"/>
          <w:sz w:val="27"/>
          <w:szCs w:val="27"/>
          <w:lang w:eastAsia="pt-BR"/>
        </w:rPr>
        <w:t>infra-estrutura</w:t>
      </w:r>
      <w:proofErr w:type="spellEnd"/>
      <w:proofErr w:type="gramEnd"/>
      <w:r w:rsidRPr="00C44DA3">
        <w:rPr>
          <w:rFonts w:ascii="Times New Roman" w:eastAsia="Times New Roman" w:hAnsi="Times New Roman" w:cs="Times New Roman"/>
          <w:color w:val="000000"/>
          <w:sz w:val="27"/>
          <w:szCs w:val="27"/>
          <w:lang w:eastAsia="pt-BR"/>
        </w:rPr>
        <w:t xml:space="preserve"> e distância aos locais de trabalho.</w:t>
      </w:r>
    </w:p>
    <w:p w:rsidR="00C44DA3" w:rsidRPr="00C44DA3" w:rsidRDefault="00C44DA3" w:rsidP="00C44DA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Domínio da cidade sobre as questões ambientais básicas: saneamento, resíduos sólidos, reflorestamento, processos erosivos, assoreamento, degradação geral do meio ambiente.</w:t>
      </w:r>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t>Cidade Competitiva</w:t>
      </w:r>
    </w:p>
    <w:p w:rsidR="00C44DA3" w:rsidRPr="00C44DA3" w:rsidRDefault="00C44DA3" w:rsidP="00C44DA3">
      <w:pPr>
        <w:spacing w:after="0" w:line="240" w:lineRule="auto"/>
        <w:ind w:left="720"/>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Desenvolver as potencialidades de Juiz de Fora, reforçando sua posição na rede de cidades competitivas no País e no Exterior, modernizando a </w:t>
      </w:r>
      <w:proofErr w:type="spellStart"/>
      <w:proofErr w:type="gramStart"/>
      <w:r w:rsidRPr="00C44DA3">
        <w:rPr>
          <w:rFonts w:ascii="Times New Roman" w:eastAsia="Times New Roman" w:hAnsi="Times New Roman" w:cs="Times New Roman"/>
          <w:color w:val="000000"/>
          <w:sz w:val="27"/>
          <w:szCs w:val="27"/>
          <w:lang w:eastAsia="pt-BR"/>
        </w:rPr>
        <w:t>infra-estrutura</w:t>
      </w:r>
      <w:proofErr w:type="spellEnd"/>
      <w:proofErr w:type="gramEnd"/>
      <w:r w:rsidRPr="00C44DA3">
        <w:rPr>
          <w:rFonts w:ascii="Times New Roman" w:eastAsia="Times New Roman" w:hAnsi="Times New Roman" w:cs="Times New Roman"/>
          <w:color w:val="000000"/>
          <w:sz w:val="27"/>
          <w:szCs w:val="27"/>
          <w:lang w:eastAsia="pt-BR"/>
        </w:rPr>
        <w:t xml:space="preserve"> de apoio à </w:t>
      </w:r>
      <w:proofErr w:type="spellStart"/>
      <w:r w:rsidRPr="00C44DA3">
        <w:rPr>
          <w:rFonts w:ascii="Times New Roman" w:eastAsia="Times New Roman" w:hAnsi="Times New Roman" w:cs="Times New Roman"/>
          <w:color w:val="000000"/>
          <w:sz w:val="27"/>
          <w:szCs w:val="27"/>
          <w:lang w:eastAsia="pt-BR"/>
        </w:rPr>
        <w:t>ativi-dade</w:t>
      </w:r>
      <w:proofErr w:type="spellEnd"/>
      <w:r w:rsidRPr="00C44DA3">
        <w:rPr>
          <w:rFonts w:ascii="Times New Roman" w:eastAsia="Times New Roman" w:hAnsi="Times New Roman" w:cs="Times New Roman"/>
          <w:color w:val="000000"/>
          <w:sz w:val="27"/>
          <w:szCs w:val="27"/>
          <w:lang w:eastAsia="pt-BR"/>
        </w:rPr>
        <w:t xml:space="preserve"> econômica e os processos produtivos e gerenciais, valorizando a pesquisa e o </w:t>
      </w:r>
      <w:proofErr w:type="spellStart"/>
      <w:r w:rsidRPr="00C44DA3">
        <w:rPr>
          <w:rFonts w:ascii="Times New Roman" w:eastAsia="Times New Roman" w:hAnsi="Times New Roman" w:cs="Times New Roman"/>
          <w:color w:val="000000"/>
          <w:sz w:val="27"/>
          <w:szCs w:val="27"/>
          <w:lang w:eastAsia="pt-BR"/>
        </w:rPr>
        <w:t>de-senvolvimento</w:t>
      </w:r>
      <w:proofErr w:type="spellEnd"/>
      <w:r w:rsidRPr="00C44DA3">
        <w:rPr>
          <w:rFonts w:ascii="Times New Roman" w:eastAsia="Times New Roman" w:hAnsi="Times New Roman" w:cs="Times New Roman"/>
          <w:color w:val="000000"/>
          <w:sz w:val="27"/>
          <w:szCs w:val="27"/>
          <w:lang w:eastAsia="pt-BR"/>
        </w:rPr>
        <w:t xml:space="preserve"> tecnológico, promovendo a produção cultural e artística, criando novas oportunidades nas áreas de serviços de saúde, de telecomunicações e de tecnologias da informação.</w:t>
      </w:r>
    </w:p>
    <w:p w:rsidR="00C44DA3" w:rsidRPr="00C44DA3" w:rsidRDefault="00C44DA3" w:rsidP="00C44DA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t-BR"/>
        </w:rPr>
      </w:pPr>
      <w:r w:rsidRPr="00C44DA3">
        <w:rPr>
          <w:rFonts w:ascii="Times New Roman" w:eastAsia="Times New Roman" w:hAnsi="Times New Roman" w:cs="Times New Roman"/>
          <w:b/>
          <w:bCs/>
          <w:color w:val="000000"/>
          <w:sz w:val="20"/>
          <w:szCs w:val="20"/>
          <w:lang w:eastAsia="pt-BR"/>
        </w:rPr>
        <w:t>Objetivos</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Adaptar as empresas locais aos requisitos da sociedade de informação, ao desenvolvimento de uma cultura de gestão voltada para a qualidade dos produtos e serviços, e aos parâmetros internacionais de qualidade e competitividade.</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Fazer da qualificação dos recursos humanos uma vantagem competitiva de Juiz de Fora.</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Desenvolver atividades produtivas diversificadas e de nível de excelência por sua qualidade e custos.</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Desenvolver a atratividade e exercer seletividade para captar ou manter atividades produtivas em Juiz de Fora com base na confiabilidade e qualidade de sua </w:t>
      </w:r>
      <w:proofErr w:type="spellStart"/>
      <w:proofErr w:type="gramStart"/>
      <w:r w:rsidRPr="00C44DA3">
        <w:rPr>
          <w:rFonts w:ascii="Times New Roman" w:eastAsia="Times New Roman" w:hAnsi="Times New Roman" w:cs="Times New Roman"/>
          <w:color w:val="000000"/>
          <w:sz w:val="27"/>
          <w:szCs w:val="27"/>
          <w:lang w:eastAsia="pt-BR"/>
        </w:rPr>
        <w:t>infra-estrutura</w:t>
      </w:r>
      <w:proofErr w:type="spellEnd"/>
      <w:proofErr w:type="gramEnd"/>
      <w:r w:rsidRPr="00C44DA3">
        <w:rPr>
          <w:rFonts w:ascii="Times New Roman" w:eastAsia="Times New Roman" w:hAnsi="Times New Roman" w:cs="Times New Roman"/>
          <w:color w:val="000000"/>
          <w:sz w:val="27"/>
          <w:szCs w:val="27"/>
          <w:lang w:eastAsia="pt-BR"/>
        </w:rPr>
        <w:t>.</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Propiciar geração de emprego e renda.</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Inserção das empresas locais no bloco econômico do </w:t>
      </w:r>
      <w:proofErr w:type="gramStart"/>
      <w:r w:rsidRPr="00C44DA3">
        <w:rPr>
          <w:rFonts w:ascii="Times New Roman" w:eastAsia="Times New Roman" w:hAnsi="Times New Roman" w:cs="Times New Roman"/>
          <w:color w:val="000000"/>
          <w:sz w:val="27"/>
          <w:szCs w:val="27"/>
          <w:lang w:eastAsia="pt-BR"/>
        </w:rPr>
        <w:t>Mercosul</w:t>
      </w:r>
      <w:proofErr w:type="gramEnd"/>
      <w:r w:rsidRPr="00C44DA3">
        <w:rPr>
          <w:rFonts w:ascii="Times New Roman" w:eastAsia="Times New Roman" w:hAnsi="Times New Roman" w:cs="Times New Roman"/>
          <w:color w:val="000000"/>
          <w:sz w:val="27"/>
          <w:szCs w:val="27"/>
          <w:lang w:eastAsia="pt-BR"/>
        </w:rPr>
        <w:t>, na rede</w:t>
      </w:r>
      <w:r w:rsidR="00E74BCB">
        <w:rPr>
          <w:rFonts w:ascii="Times New Roman" w:eastAsia="Times New Roman" w:hAnsi="Times New Roman" w:cs="Times New Roman"/>
          <w:color w:val="000000"/>
          <w:sz w:val="27"/>
          <w:szCs w:val="27"/>
          <w:lang w:eastAsia="pt-BR"/>
        </w:rPr>
        <w:t xml:space="preserve"> de </w:t>
      </w:r>
      <w:proofErr w:type="spellStart"/>
      <w:r w:rsidR="00E74BCB">
        <w:rPr>
          <w:rFonts w:ascii="Times New Roman" w:eastAsia="Times New Roman" w:hAnsi="Times New Roman" w:cs="Times New Roman"/>
          <w:color w:val="000000"/>
          <w:sz w:val="27"/>
          <w:szCs w:val="27"/>
          <w:lang w:eastAsia="pt-BR"/>
        </w:rPr>
        <w:t>Mercocidades</w:t>
      </w:r>
      <w:proofErr w:type="spellEnd"/>
      <w:r w:rsidR="00E74BCB">
        <w:rPr>
          <w:rFonts w:ascii="Times New Roman" w:eastAsia="Times New Roman" w:hAnsi="Times New Roman" w:cs="Times New Roman"/>
          <w:color w:val="000000"/>
          <w:sz w:val="27"/>
          <w:szCs w:val="27"/>
          <w:lang w:eastAsia="pt-BR"/>
        </w:rPr>
        <w:t xml:space="preserve"> e em novos mer</w:t>
      </w:r>
      <w:r w:rsidRPr="00C44DA3">
        <w:rPr>
          <w:rFonts w:ascii="Times New Roman" w:eastAsia="Times New Roman" w:hAnsi="Times New Roman" w:cs="Times New Roman"/>
          <w:color w:val="000000"/>
          <w:sz w:val="27"/>
          <w:szCs w:val="27"/>
          <w:lang w:eastAsia="pt-BR"/>
        </w:rPr>
        <w:t>cados regionais e mundiais.</w:t>
      </w:r>
    </w:p>
    <w:p w:rsidR="00C44DA3" w:rsidRP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Inclusão de Juiz de Fora na rede de cidades médias, visando intercâmbio, a</w:t>
      </w:r>
      <w:r w:rsidR="00E74BCB">
        <w:rPr>
          <w:rFonts w:ascii="Times New Roman" w:eastAsia="Times New Roman" w:hAnsi="Times New Roman" w:cs="Times New Roman"/>
          <w:color w:val="000000"/>
          <w:sz w:val="27"/>
          <w:szCs w:val="27"/>
          <w:lang w:eastAsia="pt-BR"/>
        </w:rPr>
        <w:t>lianças estratégicas e desenvol</w:t>
      </w:r>
      <w:r w:rsidRPr="00C44DA3">
        <w:rPr>
          <w:rFonts w:ascii="Times New Roman" w:eastAsia="Times New Roman" w:hAnsi="Times New Roman" w:cs="Times New Roman"/>
          <w:color w:val="000000"/>
          <w:sz w:val="27"/>
          <w:szCs w:val="27"/>
          <w:lang w:eastAsia="pt-BR"/>
        </w:rPr>
        <w:t>vimento de projetos comuns na área institucional, cultural e social.</w:t>
      </w:r>
    </w:p>
    <w:p w:rsidR="00C44DA3" w:rsidRDefault="00C44DA3" w:rsidP="00C44DA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Desenvolver mecanismos capazes de incentivar novos investimentos no setor cultural da cidade.</w:t>
      </w:r>
    </w:p>
    <w:p w:rsidR="00E74BCB" w:rsidRDefault="00E74BCB" w:rsidP="00E74BCB">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E74BCB" w:rsidRDefault="00E74BCB" w:rsidP="00E74BCB">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E74BCB" w:rsidRDefault="00E74BCB" w:rsidP="00E74BCB">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E74BCB" w:rsidRPr="00C44DA3" w:rsidRDefault="00E74BCB" w:rsidP="00E74BCB">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lastRenderedPageBreak/>
        <w:t>Cidade Eficiente</w:t>
      </w:r>
    </w:p>
    <w:p w:rsidR="00C44DA3" w:rsidRPr="00C44DA3" w:rsidRDefault="00C44DA3" w:rsidP="00C44DA3">
      <w:pPr>
        <w:spacing w:after="0" w:line="240" w:lineRule="auto"/>
        <w:ind w:left="720"/>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Consolidar Juiz de Fora como espaço de excelência em gestão pública, </w:t>
      </w:r>
      <w:proofErr w:type="spellStart"/>
      <w:r w:rsidRPr="00C44DA3">
        <w:rPr>
          <w:rFonts w:ascii="Times New Roman" w:eastAsia="Times New Roman" w:hAnsi="Times New Roman" w:cs="Times New Roman"/>
          <w:color w:val="000000"/>
          <w:sz w:val="27"/>
          <w:szCs w:val="27"/>
          <w:lang w:eastAsia="pt-BR"/>
        </w:rPr>
        <w:t>assegu-rando-lhe</w:t>
      </w:r>
      <w:proofErr w:type="spellEnd"/>
      <w:r w:rsidRPr="00C44DA3">
        <w:rPr>
          <w:rFonts w:ascii="Times New Roman" w:eastAsia="Times New Roman" w:hAnsi="Times New Roman" w:cs="Times New Roman"/>
          <w:color w:val="000000"/>
          <w:sz w:val="27"/>
          <w:szCs w:val="27"/>
          <w:lang w:eastAsia="pt-BR"/>
        </w:rPr>
        <w:t xml:space="preserve"> identidade diferenciada na realização de políticas públicas e na articulação do desenvolvimento econômico local e regional, valorizando os mecanismos de integração e cooperação entre a comunidade e o poder público.</w:t>
      </w:r>
    </w:p>
    <w:p w:rsidR="00C44DA3" w:rsidRPr="00C44DA3" w:rsidRDefault="00C44DA3" w:rsidP="00C44DA3">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pt-BR"/>
        </w:rPr>
      </w:pPr>
      <w:r w:rsidRPr="00C44DA3">
        <w:rPr>
          <w:rFonts w:ascii="Times New Roman" w:eastAsia="Times New Roman" w:hAnsi="Times New Roman" w:cs="Times New Roman"/>
          <w:b/>
          <w:bCs/>
          <w:color w:val="000000"/>
          <w:sz w:val="27"/>
          <w:szCs w:val="27"/>
          <w:lang w:eastAsia="pt-BR"/>
        </w:rPr>
        <w:t>Objetivos</w:t>
      </w:r>
    </w:p>
    <w:p w:rsidR="00C44DA3" w:rsidRPr="00C44DA3" w:rsidRDefault="00C44DA3" w:rsidP="00C44DA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Prestação de serviços de qualidade ao cidadão, com garantia de canais de comunicação e acesso à informação.</w:t>
      </w:r>
    </w:p>
    <w:p w:rsidR="00C44DA3" w:rsidRPr="00C44DA3" w:rsidRDefault="00C44DA3" w:rsidP="00C44DA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Assegurar a participação comunitária efetiva nos processos de gestão pública dentro dos princípios de </w:t>
      </w:r>
      <w:proofErr w:type="spellStart"/>
      <w:r w:rsidRPr="00C44DA3">
        <w:rPr>
          <w:rFonts w:ascii="Times New Roman" w:eastAsia="Times New Roman" w:hAnsi="Times New Roman" w:cs="Times New Roman"/>
          <w:color w:val="000000"/>
          <w:sz w:val="27"/>
          <w:szCs w:val="27"/>
          <w:lang w:eastAsia="pt-BR"/>
        </w:rPr>
        <w:t>equi-dade</w:t>
      </w:r>
      <w:proofErr w:type="spellEnd"/>
      <w:r w:rsidRPr="00C44DA3">
        <w:rPr>
          <w:rFonts w:ascii="Times New Roman" w:eastAsia="Times New Roman" w:hAnsi="Times New Roman" w:cs="Times New Roman"/>
          <w:color w:val="000000"/>
          <w:sz w:val="27"/>
          <w:szCs w:val="27"/>
          <w:lang w:eastAsia="pt-BR"/>
        </w:rPr>
        <w:t xml:space="preserve"> social, idade e gênero.</w:t>
      </w:r>
    </w:p>
    <w:p w:rsidR="00C44DA3" w:rsidRPr="00C44DA3" w:rsidRDefault="00C44DA3" w:rsidP="00C44DA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 xml:space="preserve">Racionalização e qualificação da administração pública (transparência, agilidade, meios adequados, </w:t>
      </w:r>
      <w:proofErr w:type="spellStart"/>
      <w:r w:rsidRPr="00C44DA3">
        <w:rPr>
          <w:rFonts w:ascii="Times New Roman" w:eastAsia="Times New Roman" w:hAnsi="Times New Roman" w:cs="Times New Roman"/>
          <w:color w:val="000000"/>
          <w:sz w:val="27"/>
          <w:szCs w:val="27"/>
          <w:lang w:eastAsia="pt-BR"/>
        </w:rPr>
        <w:t>recur-sos</w:t>
      </w:r>
      <w:proofErr w:type="spellEnd"/>
      <w:r w:rsidRPr="00C44DA3">
        <w:rPr>
          <w:rFonts w:ascii="Times New Roman" w:eastAsia="Times New Roman" w:hAnsi="Times New Roman" w:cs="Times New Roman"/>
          <w:color w:val="000000"/>
          <w:sz w:val="27"/>
          <w:szCs w:val="27"/>
          <w:lang w:eastAsia="pt-BR"/>
        </w:rPr>
        <w:t xml:space="preserve"> humanos qualificados, processo decisório).</w:t>
      </w:r>
    </w:p>
    <w:p w:rsidR="00C44DA3" w:rsidRPr="00C44DA3" w:rsidRDefault="00C44DA3" w:rsidP="00C44DA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44DA3">
        <w:rPr>
          <w:rFonts w:ascii="Times New Roman" w:eastAsia="Times New Roman" w:hAnsi="Times New Roman" w:cs="Times New Roman"/>
          <w:color w:val="000000"/>
          <w:sz w:val="27"/>
          <w:szCs w:val="27"/>
          <w:lang w:eastAsia="pt-BR"/>
        </w:rPr>
        <w:t>Fortalecimento da questão ambiental nos seguintes aspectos: gestão, legislação e educação.</w:t>
      </w:r>
    </w:p>
    <w:p w:rsidR="00373A2B" w:rsidRDefault="00373A2B"/>
    <w:sectPr w:rsidR="00373A2B" w:rsidSect="00C44DA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B56"/>
    <w:multiLevelType w:val="multilevel"/>
    <w:tmpl w:val="E41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13A6D"/>
    <w:multiLevelType w:val="multilevel"/>
    <w:tmpl w:val="6B4A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2578D"/>
    <w:multiLevelType w:val="multilevel"/>
    <w:tmpl w:val="28FA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93DC2"/>
    <w:multiLevelType w:val="multilevel"/>
    <w:tmpl w:val="FCFC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04DFD"/>
    <w:multiLevelType w:val="multilevel"/>
    <w:tmpl w:val="6120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A3"/>
    <w:rsid w:val="00373A2B"/>
    <w:rsid w:val="00C44DA3"/>
    <w:rsid w:val="00E74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ssa.com/planojf/objetiv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lanojf@smde.pjf.jfa.mg.gov.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essa.com/planojf/projetos.html" TargetMode="External"/><Relationship Id="rId5" Type="http://schemas.openxmlformats.org/officeDocument/2006/relationships/settings" Target="settings.xml"/><Relationship Id="rId10" Type="http://schemas.openxmlformats.org/officeDocument/2006/relationships/hyperlink" Target="https://www.acessa.com/planojf/objetivo.html" TargetMode="External"/><Relationship Id="rId4" Type="http://schemas.microsoft.com/office/2007/relationships/stylesWithEffects" Target="stylesWithEffects.xml"/><Relationship Id="rId9" Type="http://schemas.openxmlformats.org/officeDocument/2006/relationships/hyperlink" Target="https://www.acessa.com/planojf/projet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A60E-D221-4991-B771-E0695AD1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1330</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2019-03-13T14:23:00Z</dcterms:created>
  <dcterms:modified xsi:type="dcterms:W3CDTF">2019-03-13T19:24:00Z</dcterms:modified>
</cp:coreProperties>
</file>